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C46B3" w14:textId="5D115C9A" w:rsidR="003F15D0" w:rsidRDefault="00A34CB0" w:rsidP="003F15D0">
      <w:pPr>
        <w:rPr>
          <w:sz w:val="22"/>
        </w:rPr>
      </w:pPr>
      <w:r w:rsidRPr="00596E67">
        <w:rPr>
          <w:noProof/>
          <w:sz w:val="22"/>
        </w:rPr>
        <w:drawing>
          <wp:anchor distT="0" distB="0" distL="114300" distR="114300" simplePos="0" relativeHeight="251669504" behindDoc="0" locked="0" layoutInCell="1" allowOverlap="1" wp14:anchorId="24B62238" wp14:editId="19EC0DA7">
            <wp:simplePos x="0" y="0"/>
            <wp:positionH relativeFrom="column">
              <wp:posOffset>2091055</wp:posOffset>
            </wp:positionH>
            <wp:positionV relativeFrom="paragraph">
              <wp:posOffset>730250</wp:posOffset>
            </wp:positionV>
            <wp:extent cx="431165" cy="251460"/>
            <wp:effectExtent l="0" t="0" r="6985" b="0"/>
            <wp:wrapNone/>
            <wp:docPr id="8" name="Bild 15" descr="http://toolnet.bdk.com/ProductImages/EuropeanImages/Professional/Logos/AVC_T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oolnet.bdk.com/ProductImages/EuropeanImages/Professional/Logos/AVC_Tiny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E67">
        <w:rPr>
          <w:noProof/>
          <w:sz w:val="22"/>
        </w:rPr>
        <w:drawing>
          <wp:anchor distT="0" distB="0" distL="114300" distR="114300" simplePos="0" relativeHeight="251670528" behindDoc="0" locked="0" layoutInCell="1" allowOverlap="1" wp14:anchorId="401D2021" wp14:editId="21039A59">
            <wp:simplePos x="0" y="0"/>
            <wp:positionH relativeFrom="page">
              <wp:posOffset>2981038</wp:posOffset>
            </wp:positionH>
            <wp:positionV relativeFrom="paragraph">
              <wp:posOffset>384043</wp:posOffset>
            </wp:positionV>
            <wp:extent cx="756285" cy="251460"/>
            <wp:effectExtent l="0" t="0" r="5715" b="0"/>
            <wp:wrapNone/>
            <wp:docPr id="7" name="Bild 14" descr="http://toolnet.bdk.com/ProductImages/EuropeanImages/Professional/Logos/PerformProt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olnet.bdk.com/ProductImages/EuropeanImages/Professional/Logos/PerformProtect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668480" behindDoc="0" locked="0" layoutInCell="1" allowOverlap="1" wp14:anchorId="06B02AA5" wp14:editId="4C0E94CA">
            <wp:simplePos x="0" y="0"/>
            <wp:positionH relativeFrom="column">
              <wp:posOffset>3148986</wp:posOffset>
            </wp:positionH>
            <wp:positionV relativeFrom="paragraph">
              <wp:posOffset>-192369</wp:posOffset>
            </wp:positionV>
            <wp:extent cx="2557846" cy="146626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" t="6794" r="3740" b="10222"/>
                    <a:stretch/>
                  </pic:blipFill>
                  <pic:spPr bwMode="auto">
                    <a:xfrm>
                      <a:off x="0" y="0"/>
                      <a:ext cx="2557846" cy="14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E67">
        <w:rPr>
          <w:noProof/>
        </w:rPr>
        <w:drawing>
          <wp:inline distT="0" distB="0" distL="0" distR="0" wp14:anchorId="22ED8C8A" wp14:editId="666EDD27">
            <wp:extent cx="1933200" cy="741174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74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AF87" w14:textId="67F0C11C" w:rsidR="00596E67" w:rsidRDefault="00596E67" w:rsidP="003F15D0">
      <w:pPr>
        <w:rPr>
          <w:sz w:val="22"/>
        </w:rPr>
      </w:pPr>
    </w:p>
    <w:p w14:paraId="1EE95F97" w14:textId="2E11EE11" w:rsidR="00596E67" w:rsidRDefault="00A34CB0" w:rsidP="003F15D0">
      <w:pPr>
        <w:rPr>
          <w:sz w:val="22"/>
        </w:rPr>
      </w:pPr>
      <w:r w:rsidRPr="00596E67">
        <w:rPr>
          <w:noProof/>
          <w:sz w:val="22"/>
        </w:rPr>
        <w:drawing>
          <wp:anchor distT="0" distB="0" distL="114300" distR="114300" simplePos="0" relativeHeight="251671552" behindDoc="0" locked="0" layoutInCell="1" allowOverlap="1" wp14:anchorId="49131A6A" wp14:editId="76B1B14F">
            <wp:simplePos x="0" y="0"/>
            <wp:positionH relativeFrom="column">
              <wp:posOffset>2091403</wp:posOffset>
            </wp:positionH>
            <wp:positionV relativeFrom="paragraph">
              <wp:posOffset>146553</wp:posOffset>
            </wp:positionV>
            <wp:extent cx="807085" cy="251460"/>
            <wp:effectExtent l="0" t="0" r="0" b="0"/>
            <wp:wrapNone/>
            <wp:docPr id="37" name="Picture 36">
              <a:extLst xmlns:a="http://schemas.openxmlformats.org/drawingml/2006/main">
                <a:ext uri="{FF2B5EF4-FFF2-40B4-BE49-F238E27FC236}">
                  <a16:creationId xmlns:a16="http://schemas.microsoft.com/office/drawing/2014/main" id="{2CB99F68-41E2-48DA-BA2C-3ABC8BD5A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>
                      <a:extLst>
                        <a:ext uri="{FF2B5EF4-FFF2-40B4-BE49-F238E27FC236}">
                          <a16:creationId xmlns:a16="http://schemas.microsoft.com/office/drawing/2014/main" id="{2CB99F68-41E2-48DA-BA2C-3ABC8BD5A7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E67">
        <w:rPr>
          <w:noProof/>
        </w:rPr>
        <w:drawing>
          <wp:inline distT="0" distB="0" distL="0" distR="0" wp14:anchorId="4CA7587F" wp14:editId="60E5887B">
            <wp:extent cx="1933575" cy="396631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19" cy="42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F122" w14:textId="3FEB9861" w:rsidR="003F15D0" w:rsidRDefault="003F15D0" w:rsidP="003F15D0">
      <w:pPr>
        <w:rPr>
          <w:sz w:val="22"/>
        </w:rPr>
      </w:pPr>
    </w:p>
    <w:p w14:paraId="6AEF705A" w14:textId="3240A171" w:rsidR="003F15D0" w:rsidRDefault="00596E67" w:rsidP="003F15D0">
      <w:pPr>
        <w:rPr>
          <w:b/>
          <w:sz w:val="32"/>
        </w:rPr>
      </w:pPr>
      <w:r>
        <w:rPr>
          <w:b/>
          <w:sz w:val="32"/>
        </w:rPr>
        <w:t>DCH8</w:t>
      </w:r>
      <w:r w:rsidR="00A513C5">
        <w:rPr>
          <w:b/>
          <w:sz w:val="32"/>
        </w:rPr>
        <w:t>92</w:t>
      </w:r>
      <w:r>
        <w:rPr>
          <w:b/>
          <w:sz w:val="32"/>
        </w:rPr>
        <w:t>N-XJ</w:t>
      </w:r>
    </w:p>
    <w:p w14:paraId="2CDFB0FF" w14:textId="40B1D803" w:rsidR="003F15D0" w:rsidRDefault="00596E67" w:rsidP="003F15D0">
      <w:pPr>
        <w:ind w:right="720"/>
        <w:rPr>
          <w:b/>
          <w:sz w:val="24"/>
        </w:rPr>
      </w:pPr>
      <w:r w:rsidRPr="00596E67">
        <w:rPr>
          <w:b/>
          <w:sz w:val="24"/>
        </w:rPr>
        <w:t>54 Volt</w:t>
      </w:r>
      <w:r w:rsidR="00A9187E">
        <w:rPr>
          <w:b/>
          <w:sz w:val="24"/>
        </w:rPr>
        <w:t xml:space="preserve"> XR FLEXVOLT</w:t>
      </w:r>
      <w:r w:rsidRPr="00596E67">
        <w:rPr>
          <w:b/>
          <w:sz w:val="24"/>
        </w:rPr>
        <w:t xml:space="preserve"> SDS-max Akku-Meißelhammer </w:t>
      </w:r>
      <w:r w:rsidR="00A513C5">
        <w:rPr>
          <w:b/>
          <w:sz w:val="24"/>
        </w:rPr>
        <w:t>10</w:t>
      </w:r>
      <w:r w:rsidRPr="00596E67">
        <w:rPr>
          <w:b/>
          <w:sz w:val="24"/>
        </w:rPr>
        <w:t xml:space="preserve"> kg, 1</w:t>
      </w:r>
      <w:r w:rsidR="00A513C5">
        <w:rPr>
          <w:b/>
          <w:sz w:val="24"/>
        </w:rPr>
        <w:t>9,4</w:t>
      </w:r>
      <w:r w:rsidRPr="00596E67">
        <w:rPr>
          <w:b/>
          <w:sz w:val="24"/>
        </w:rPr>
        <w:t xml:space="preserve"> Joule</w:t>
      </w:r>
    </w:p>
    <w:p w14:paraId="13B36386" w14:textId="05D6B3A3" w:rsidR="00596E67" w:rsidRDefault="00596E67" w:rsidP="003F15D0">
      <w:pPr>
        <w:ind w:right="720"/>
        <w:rPr>
          <w:b/>
          <w:sz w:val="24"/>
        </w:rPr>
      </w:pPr>
    </w:p>
    <w:p w14:paraId="13D741C2" w14:textId="0B87E362" w:rsidR="00596E67" w:rsidRDefault="00596E67" w:rsidP="00596E6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Das DEWALT 54 VOLT XR FLEXVOLT Maschinen-Sortiment bietet Leistung für die schwersten Anwendungen - ohne Kabel!</w:t>
      </w:r>
    </w:p>
    <w:p w14:paraId="34BB6325" w14:textId="72331301" w:rsidR="00596E67" w:rsidRPr="00596E67" w:rsidRDefault="00596E67" w:rsidP="00596E67">
      <w:pPr>
        <w:numPr>
          <w:ilvl w:val="0"/>
          <w:numId w:val="1"/>
        </w:numPr>
        <w:rPr>
          <w:sz w:val="24"/>
        </w:rPr>
      </w:pPr>
      <w:r w:rsidRPr="00DE6C61">
        <w:rPr>
          <w:sz w:val="24"/>
        </w:rPr>
        <w:t>Innovative, bürstenlose Motor-Technologie - höhere Leistung, kompaktere</w:t>
      </w:r>
      <w:r>
        <w:rPr>
          <w:sz w:val="24"/>
        </w:rPr>
        <w:t xml:space="preserve"> </w:t>
      </w:r>
      <w:r w:rsidRPr="00DE6C61">
        <w:rPr>
          <w:sz w:val="24"/>
        </w:rPr>
        <w:t xml:space="preserve">Abmessungen sowie </w:t>
      </w:r>
      <w:r>
        <w:rPr>
          <w:sz w:val="24"/>
        </w:rPr>
        <w:t xml:space="preserve">längere </w:t>
      </w:r>
      <w:r w:rsidRPr="00DE6C61">
        <w:rPr>
          <w:sz w:val="24"/>
        </w:rPr>
        <w:t>Lebensdauer</w:t>
      </w:r>
    </w:p>
    <w:p w14:paraId="40442983" w14:textId="43E6B3C4" w:rsidR="003F15D0" w:rsidRDefault="003F15D0" w:rsidP="003F15D0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Ideal für schwere Meißelarbeiten in Mauerwerk und Beton</w:t>
      </w:r>
    </w:p>
    <w:p w14:paraId="6883BF5A" w14:textId="0ED67A64" w:rsidR="00596E67" w:rsidRDefault="00596E67" w:rsidP="00596E67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596E67">
        <w:rPr>
          <w:rFonts w:ascii="Arial" w:eastAsia="Times New Roman" w:hAnsi="Arial" w:cs="Times New Roman"/>
          <w:sz w:val="24"/>
          <w:szCs w:val="24"/>
        </w:rPr>
        <w:t>Perform &amp; Protect: Sicheres und ermüdungsarmes Arbeiten bei geringen Vibrationen</w:t>
      </w:r>
      <w:r w:rsidR="00150F4B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596E67">
        <w:rPr>
          <w:rFonts w:ascii="Arial" w:eastAsia="Times New Roman" w:hAnsi="Arial" w:cs="Times New Roman"/>
          <w:sz w:val="24"/>
          <w:szCs w:val="24"/>
        </w:rPr>
        <w:t xml:space="preserve">durch </w:t>
      </w:r>
      <w:r w:rsidR="0045278C">
        <w:rPr>
          <w:rFonts w:ascii="Arial" w:eastAsia="Times New Roman" w:hAnsi="Arial" w:cs="Times New Roman"/>
          <w:sz w:val="24"/>
          <w:szCs w:val="24"/>
        </w:rPr>
        <w:t xml:space="preserve">Anti-Vibrations-System AVC und </w:t>
      </w:r>
      <w:r w:rsidRPr="00596E67">
        <w:rPr>
          <w:rFonts w:ascii="Arial" w:eastAsia="Times New Roman" w:hAnsi="Arial" w:cs="Times New Roman"/>
          <w:sz w:val="24"/>
          <w:szCs w:val="24"/>
        </w:rPr>
        <w:t>federgelagerten, von der Maschine entkoppelten Handgriff</w:t>
      </w:r>
    </w:p>
    <w:p w14:paraId="4E43FFBF" w14:textId="3CFD2072" w:rsidR="0045278C" w:rsidRPr="0045278C" w:rsidRDefault="0045278C" w:rsidP="0045278C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45278C">
        <w:rPr>
          <w:rFonts w:ascii="Arial" w:eastAsia="Times New Roman" w:hAnsi="Arial" w:cs="Times New Roman"/>
          <w:sz w:val="24"/>
          <w:szCs w:val="24"/>
        </w:rPr>
        <w:t>Perform &amp; Protect: Elektronischer Sanftanlauf verhindert ein ruckartiges Anlaufen der Maschine</w:t>
      </w:r>
    </w:p>
    <w:p w14:paraId="542C4DA3" w14:textId="6434638D" w:rsidR="00596E67" w:rsidRPr="00596E67" w:rsidRDefault="00596E67" w:rsidP="00596E67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596E67">
        <w:rPr>
          <w:rFonts w:ascii="Arial" w:eastAsia="Times New Roman" w:hAnsi="Arial" w:cs="Times New Roman"/>
          <w:sz w:val="24"/>
          <w:szCs w:val="24"/>
        </w:rPr>
        <w:t>Elektronische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596E67">
        <w:rPr>
          <w:rFonts w:ascii="Arial" w:eastAsia="Times New Roman" w:hAnsi="Arial" w:cs="Times New Roman"/>
          <w:sz w:val="24"/>
          <w:szCs w:val="24"/>
        </w:rPr>
        <w:t>Schlagzahlregulierung über den Gasgebeschalter erlaubt ein perfektes Anpassen an das zu bearbeitende Material</w:t>
      </w:r>
    </w:p>
    <w:p w14:paraId="2AB8F17C" w14:textId="77777777" w:rsidR="00596E67" w:rsidRPr="00596E67" w:rsidRDefault="00596E67" w:rsidP="00596E67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596E67">
        <w:rPr>
          <w:rFonts w:ascii="Arial" w:eastAsia="Times New Roman" w:hAnsi="Arial" w:cs="Times New Roman"/>
          <w:sz w:val="24"/>
          <w:szCs w:val="24"/>
        </w:rPr>
        <w:t>Wireless Tool Control (WTC) für automatisches, kabelloses Einschalten eines Saugers beim Start der Maschine</w:t>
      </w:r>
    </w:p>
    <w:p w14:paraId="1414F884" w14:textId="118D8BF8" w:rsidR="00596E67" w:rsidRPr="00596E67" w:rsidRDefault="00596E67" w:rsidP="00596E67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596E67">
        <w:rPr>
          <w:rFonts w:ascii="Arial" w:eastAsia="Times New Roman" w:hAnsi="Arial" w:cs="Times New Roman"/>
          <w:sz w:val="24"/>
          <w:szCs w:val="24"/>
        </w:rPr>
        <w:t>Serienmäßig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596E67">
        <w:rPr>
          <w:rFonts w:ascii="Arial" w:eastAsia="Times New Roman" w:hAnsi="Arial" w:cs="Times New Roman"/>
          <w:sz w:val="24"/>
          <w:szCs w:val="24"/>
        </w:rPr>
        <w:t xml:space="preserve">als Basisversion (ohne Akkus und Ladegerät) </w:t>
      </w:r>
      <w:r w:rsidR="00150F4B">
        <w:rPr>
          <w:rFonts w:ascii="Arial" w:eastAsia="Times New Roman" w:hAnsi="Arial" w:cs="Times New Roman"/>
          <w:sz w:val="24"/>
          <w:szCs w:val="24"/>
        </w:rPr>
        <w:t xml:space="preserve">und damit </w:t>
      </w:r>
      <w:r w:rsidRPr="00596E67">
        <w:rPr>
          <w:rFonts w:ascii="Arial" w:eastAsia="Times New Roman" w:hAnsi="Arial" w:cs="Times New Roman"/>
          <w:sz w:val="24"/>
          <w:szCs w:val="24"/>
        </w:rPr>
        <w:t>optimal geeignet bei bereits vorhandenen 54 Volt XR FLEXVOLT Akkus</w:t>
      </w:r>
    </w:p>
    <w:p w14:paraId="5CEEBACC" w14:textId="77777777" w:rsidR="003F15D0" w:rsidRPr="0045278C" w:rsidRDefault="003F15D0" w:rsidP="0045278C">
      <w:pPr>
        <w:pStyle w:val="Listenabsatz"/>
        <w:rPr>
          <w:rFonts w:ascii="Arial" w:eastAsia="Times New Roman" w:hAnsi="Arial" w:cs="Times New Roman"/>
          <w:sz w:val="24"/>
          <w:szCs w:val="24"/>
        </w:rPr>
      </w:pPr>
    </w:p>
    <w:p w14:paraId="4D8113C1" w14:textId="77777777" w:rsidR="003F15D0" w:rsidRDefault="003F15D0" w:rsidP="003F15D0">
      <w:pPr>
        <w:ind w:right="720"/>
        <w:rPr>
          <w:sz w:val="24"/>
        </w:rPr>
      </w:pPr>
      <w:r>
        <w:rPr>
          <w:sz w:val="24"/>
          <w:u w:val="single"/>
        </w:rPr>
        <w:t>Serienmäßiger Lieferumfang</w:t>
      </w:r>
      <w:r>
        <w:rPr>
          <w:sz w:val="24"/>
        </w:rPr>
        <w:t>:</w:t>
      </w:r>
    </w:p>
    <w:p w14:paraId="6BDF9F50" w14:textId="5D0FB151" w:rsidR="003F15D0" w:rsidRDefault="003F15D0" w:rsidP="003F15D0">
      <w:pPr>
        <w:numPr>
          <w:ilvl w:val="0"/>
          <w:numId w:val="2"/>
        </w:numPr>
        <w:ind w:right="720"/>
        <w:rPr>
          <w:sz w:val="24"/>
        </w:rPr>
      </w:pPr>
      <w:r>
        <w:rPr>
          <w:sz w:val="24"/>
        </w:rPr>
        <w:t xml:space="preserve">SDS-max </w:t>
      </w:r>
      <w:r w:rsidR="0045278C">
        <w:rPr>
          <w:sz w:val="24"/>
        </w:rPr>
        <w:t>Akku-</w:t>
      </w:r>
      <w:r>
        <w:rPr>
          <w:sz w:val="24"/>
        </w:rPr>
        <w:t>Meißelhammer</w:t>
      </w:r>
    </w:p>
    <w:p w14:paraId="1320345B" w14:textId="13AFC5F2" w:rsidR="003F15D0" w:rsidRDefault="003F15D0" w:rsidP="003F15D0">
      <w:pPr>
        <w:numPr>
          <w:ilvl w:val="0"/>
          <w:numId w:val="2"/>
        </w:numPr>
        <w:ind w:right="720"/>
        <w:rPr>
          <w:sz w:val="24"/>
        </w:rPr>
      </w:pPr>
      <w:r>
        <w:rPr>
          <w:sz w:val="24"/>
        </w:rPr>
        <w:t xml:space="preserve">Vibrationsdämpfender Zusatzhandgriff </w:t>
      </w:r>
    </w:p>
    <w:p w14:paraId="55853789" w14:textId="77777777" w:rsidR="003F15D0" w:rsidRDefault="003F15D0" w:rsidP="003F15D0">
      <w:pPr>
        <w:numPr>
          <w:ilvl w:val="0"/>
          <w:numId w:val="2"/>
        </w:numPr>
        <w:ind w:right="720"/>
        <w:rPr>
          <w:sz w:val="24"/>
        </w:rPr>
      </w:pPr>
      <w:r>
        <w:rPr>
          <w:sz w:val="24"/>
        </w:rPr>
        <w:t>Transportkoffer</w:t>
      </w:r>
    </w:p>
    <w:p w14:paraId="72B0709D" w14:textId="77777777" w:rsidR="003F15D0" w:rsidRDefault="003F15D0" w:rsidP="003F15D0">
      <w:pPr>
        <w:rPr>
          <w:sz w:val="24"/>
        </w:rPr>
      </w:pPr>
    </w:p>
    <w:p w14:paraId="75DD1BD0" w14:textId="77777777" w:rsidR="003F15D0" w:rsidRDefault="003F15D0" w:rsidP="003F15D0">
      <w:pPr>
        <w:rPr>
          <w:b/>
          <w:sz w:val="24"/>
        </w:rPr>
      </w:pPr>
      <w:r>
        <w:rPr>
          <w:b/>
          <w:sz w:val="24"/>
        </w:rPr>
        <w:t>Technische Daten: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5"/>
        <w:gridCol w:w="3400"/>
      </w:tblGrid>
      <w:tr w:rsidR="003F15D0" w14:paraId="111C9758" w14:textId="77777777" w:rsidTr="00171527">
        <w:trPr>
          <w:trHeight w:val="287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03E" w14:textId="78C9CB91" w:rsidR="003F15D0" w:rsidRDefault="0045278C">
            <w:pPr>
              <w:rPr>
                <w:sz w:val="24"/>
              </w:rPr>
            </w:pPr>
            <w:r>
              <w:rPr>
                <w:sz w:val="24"/>
              </w:rPr>
              <w:t>Akku-Technologie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70BB" w14:textId="026D2D10" w:rsidR="003F15D0" w:rsidRDefault="0045278C">
            <w:pPr>
              <w:rPr>
                <w:sz w:val="24"/>
              </w:rPr>
            </w:pPr>
            <w:r>
              <w:rPr>
                <w:sz w:val="24"/>
              </w:rPr>
              <w:t>54 Volt XR FLEXVOLT Li-Ion</w:t>
            </w:r>
          </w:p>
        </w:tc>
      </w:tr>
      <w:tr w:rsidR="003F15D0" w14:paraId="115C5EF3" w14:textId="77777777" w:rsidTr="00171527">
        <w:trPr>
          <w:trHeight w:val="287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C38B" w14:textId="77777777" w:rsidR="003F15D0" w:rsidRDefault="003F15D0">
            <w:pPr>
              <w:rPr>
                <w:sz w:val="24"/>
              </w:rPr>
            </w:pPr>
            <w:r>
              <w:rPr>
                <w:sz w:val="24"/>
              </w:rPr>
              <w:t>Leerlaufschlagzahl (min-1)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644A" w14:textId="4A254B23" w:rsidR="003F15D0" w:rsidRDefault="0045278C">
            <w:pPr>
              <w:rPr>
                <w:sz w:val="24"/>
              </w:rPr>
            </w:pPr>
            <w:r>
              <w:rPr>
                <w:sz w:val="24"/>
              </w:rPr>
              <w:t>0 – 2.</w:t>
            </w:r>
            <w:r w:rsidR="00A513C5">
              <w:rPr>
                <w:sz w:val="24"/>
              </w:rPr>
              <w:t>210</w:t>
            </w:r>
          </w:p>
        </w:tc>
      </w:tr>
      <w:tr w:rsidR="003F15D0" w14:paraId="03C22C14" w14:textId="77777777" w:rsidTr="00171527">
        <w:trPr>
          <w:trHeight w:val="269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51B1" w14:textId="3C8B37E8" w:rsidR="003F15D0" w:rsidRDefault="003F15D0">
            <w:pPr>
              <w:rPr>
                <w:sz w:val="24"/>
              </w:rPr>
            </w:pPr>
            <w:r>
              <w:rPr>
                <w:sz w:val="24"/>
              </w:rPr>
              <w:t>Einzelschlagenergie</w:t>
            </w:r>
            <w:r w:rsidR="00150F4B">
              <w:rPr>
                <w:sz w:val="24"/>
              </w:rPr>
              <w:t xml:space="preserve"> </w:t>
            </w:r>
            <w:r>
              <w:rPr>
                <w:sz w:val="24"/>
              </w:rPr>
              <w:t>(Joule)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BCBB" w14:textId="5F50B490" w:rsidR="003F15D0" w:rsidRDefault="008A7B09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A513C5">
              <w:rPr>
                <w:sz w:val="24"/>
              </w:rPr>
              <w:t>9,4</w:t>
            </w:r>
            <w:r w:rsidR="003F15D0">
              <w:rPr>
                <w:sz w:val="24"/>
              </w:rPr>
              <w:t xml:space="preserve"> Joule</w:t>
            </w:r>
          </w:p>
        </w:tc>
      </w:tr>
      <w:tr w:rsidR="003F15D0" w14:paraId="048E0748" w14:textId="77777777" w:rsidTr="00171527">
        <w:trPr>
          <w:trHeight w:val="287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9C15" w14:textId="77777777" w:rsidR="003F15D0" w:rsidRDefault="003F15D0">
            <w:pPr>
              <w:rPr>
                <w:sz w:val="24"/>
              </w:rPr>
            </w:pPr>
            <w:r>
              <w:rPr>
                <w:sz w:val="24"/>
              </w:rPr>
              <w:t>Werkzeugaufnahme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C0E5" w14:textId="77777777" w:rsidR="003F15D0" w:rsidRDefault="003F15D0">
            <w:pPr>
              <w:rPr>
                <w:sz w:val="24"/>
              </w:rPr>
            </w:pPr>
            <w:r>
              <w:rPr>
                <w:sz w:val="24"/>
              </w:rPr>
              <w:t>SDS-max</w:t>
            </w:r>
          </w:p>
        </w:tc>
      </w:tr>
      <w:tr w:rsidR="003F15D0" w14:paraId="295C7642" w14:textId="77777777" w:rsidTr="00171527">
        <w:trPr>
          <w:trHeight w:val="287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9257" w14:textId="71961DCA" w:rsidR="003F15D0" w:rsidRDefault="0045278C">
            <w:pPr>
              <w:rPr>
                <w:sz w:val="24"/>
              </w:rPr>
            </w:pPr>
            <w:r w:rsidRPr="0045278C">
              <w:rPr>
                <w:sz w:val="24"/>
              </w:rPr>
              <w:t>Gewicht (inkl. 162 Wh-Akku; kg)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F324" w14:textId="58AF32B5" w:rsidR="003F15D0" w:rsidRDefault="00A513C5">
            <w:pPr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</w:tr>
      <w:tr w:rsidR="003F15D0" w14:paraId="20FEF6D0" w14:textId="77777777" w:rsidTr="00171527">
        <w:trPr>
          <w:trHeight w:val="302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9512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EAN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BE3D" w14:textId="3BB07C03" w:rsidR="003F15D0" w:rsidRPr="00601B1F" w:rsidRDefault="00A513C5">
            <w:pPr>
              <w:rPr>
                <w:sz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5035048791912</w:t>
            </w:r>
          </w:p>
        </w:tc>
      </w:tr>
      <w:tr w:rsidR="003F15D0" w14:paraId="3DD12BFD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5C6E" w14:textId="77777777" w:rsidR="003F15D0" w:rsidRPr="00601B1F" w:rsidRDefault="003F15D0">
            <w:pPr>
              <w:rPr>
                <w:sz w:val="24"/>
                <w:lang w:val="en-US"/>
              </w:rPr>
            </w:pPr>
            <w:r w:rsidRPr="00601B1F">
              <w:rPr>
                <w:sz w:val="24"/>
                <w:lang w:val="en-US"/>
              </w:rPr>
              <w:t>Triaxiale Vibration Meißeln (m/s²)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E41E" w14:textId="3BC93219" w:rsidR="003F15D0" w:rsidRPr="00601B1F" w:rsidRDefault="00A513C5">
            <w:pPr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9,4</w:t>
            </w:r>
          </w:p>
        </w:tc>
      </w:tr>
      <w:tr w:rsidR="003F15D0" w14:paraId="1102A144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1A1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Unsicherheitsfaktor K1 (m/s²)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135D" w14:textId="77777777" w:rsidR="003F15D0" w:rsidRPr="00601B1F" w:rsidRDefault="003F15D0">
            <w:pPr>
              <w:rPr>
                <w:rFonts w:cs="Arial"/>
                <w:sz w:val="24"/>
              </w:rPr>
            </w:pPr>
            <w:r w:rsidRPr="00601B1F">
              <w:rPr>
                <w:rFonts w:cs="Arial"/>
                <w:sz w:val="24"/>
              </w:rPr>
              <w:t>1,5</w:t>
            </w:r>
          </w:p>
        </w:tc>
      </w:tr>
      <w:tr w:rsidR="003F15D0" w14:paraId="34FB7529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764F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Schalldruckpegel LPA (dB(A))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8EEA" w14:textId="2D1A46E5" w:rsidR="003F15D0" w:rsidRPr="00601B1F" w:rsidRDefault="003F15D0">
            <w:pPr>
              <w:rPr>
                <w:rFonts w:cs="Arial"/>
                <w:sz w:val="24"/>
              </w:rPr>
            </w:pPr>
            <w:r w:rsidRPr="00601B1F">
              <w:rPr>
                <w:rFonts w:cs="Arial"/>
                <w:sz w:val="24"/>
              </w:rPr>
              <w:t>9</w:t>
            </w:r>
            <w:r w:rsidR="00A513C5">
              <w:rPr>
                <w:rFonts w:cs="Arial"/>
                <w:sz w:val="24"/>
              </w:rPr>
              <w:t>3</w:t>
            </w:r>
          </w:p>
        </w:tc>
      </w:tr>
      <w:tr w:rsidR="003F15D0" w14:paraId="381A6835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6AAE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Schalleistungspegel LWA (dB(A))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54F" w14:textId="01E4FBFC" w:rsidR="003F15D0" w:rsidRPr="00601B1F" w:rsidRDefault="003F15D0">
            <w:pPr>
              <w:rPr>
                <w:rFonts w:cs="Arial"/>
                <w:sz w:val="24"/>
              </w:rPr>
            </w:pPr>
            <w:r w:rsidRPr="00601B1F">
              <w:rPr>
                <w:rFonts w:cs="Arial"/>
                <w:sz w:val="24"/>
              </w:rPr>
              <w:t>10</w:t>
            </w:r>
            <w:r w:rsidR="00A513C5">
              <w:rPr>
                <w:rFonts w:cs="Arial"/>
                <w:sz w:val="24"/>
              </w:rPr>
              <w:t>4</w:t>
            </w:r>
          </w:p>
        </w:tc>
      </w:tr>
      <w:tr w:rsidR="003F15D0" w14:paraId="0D2AD558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914B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Unsicherheitsfaktor (dB(A))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D47F" w14:textId="77777777" w:rsidR="003F15D0" w:rsidRPr="00601B1F" w:rsidRDefault="003F15D0">
            <w:pPr>
              <w:rPr>
                <w:rFonts w:cs="Arial"/>
                <w:sz w:val="24"/>
              </w:rPr>
            </w:pPr>
            <w:r w:rsidRPr="00601B1F">
              <w:rPr>
                <w:rFonts w:cs="Arial"/>
                <w:sz w:val="24"/>
              </w:rPr>
              <w:t>3</w:t>
            </w:r>
          </w:p>
        </w:tc>
      </w:tr>
    </w:tbl>
    <w:p w14:paraId="3F475634" w14:textId="77777777" w:rsidR="003F15D0" w:rsidRDefault="003F15D0" w:rsidP="003F15D0">
      <w:pPr>
        <w:rPr>
          <w:sz w:val="24"/>
        </w:rPr>
      </w:pPr>
    </w:p>
    <w:p w14:paraId="745F0347" w14:textId="77777777" w:rsidR="00292D2D" w:rsidRDefault="00150F4B"/>
    <w:sectPr w:rsidR="00292D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E58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04C31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78BC0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02"/>
    <w:rsid w:val="000141B2"/>
    <w:rsid w:val="00051827"/>
    <w:rsid w:val="000704D6"/>
    <w:rsid w:val="000A621B"/>
    <w:rsid w:val="000C3202"/>
    <w:rsid w:val="00150F4B"/>
    <w:rsid w:val="00151F20"/>
    <w:rsid w:val="00171527"/>
    <w:rsid w:val="003F15D0"/>
    <w:rsid w:val="0045278C"/>
    <w:rsid w:val="004A7036"/>
    <w:rsid w:val="004C7F5A"/>
    <w:rsid w:val="005246AE"/>
    <w:rsid w:val="005435EF"/>
    <w:rsid w:val="00596E67"/>
    <w:rsid w:val="00601B1F"/>
    <w:rsid w:val="006B40BF"/>
    <w:rsid w:val="006C5962"/>
    <w:rsid w:val="006E63B4"/>
    <w:rsid w:val="00717624"/>
    <w:rsid w:val="007F245B"/>
    <w:rsid w:val="008A7B09"/>
    <w:rsid w:val="008F11F3"/>
    <w:rsid w:val="009B6BEA"/>
    <w:rsid w:val="00A34CB0"/>
    <w:rsid w:val="00A513C5"/>
    <w:rsid w:val="00A9187E"/>
    <w:rsid w:val="00AF4398"/>
    <w:rsid w:val="00B773A3"/>
    <w:rsid w:val="00BE74E8"/>
    <w:rsid w:val="00C00CC4"/>
    <w:rsid w:val="00C0679A"/>
    <w:rsid w:val="00C22142"/>
    <w:rsid w:val="00C26B07"/>
    <w:rsid w:val="00CB5853"/>
    <w:rsid w:val="00D62C80"/>
    <w:rsid w:val="00DA29C4"/>
    <w:rsid w:val="00ED63F6"/>
    <w:rsid w:val="00F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8B45"/>
  <w15:chartTrackingRefBased/>
  <w15:docId w15:val="{732414C8-E292-43E7-81B8-0DA4D680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15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15D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0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0B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oolnet.bdk.com/ProductImages/EuropeanImages/Professional/Logos/PerformProtect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oolnet.bdk.com/ProductImages/EuropeanImages/Professional/Logos/AVC_Tiny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Jost, Lorena</dc:creator>
  <cp:keywords/>
  <dc:description/>
  <cp:lastModifiedBy>Huth, Nico</cp:lastModifiedBy>
  <cp:revision>7</cp:revision>
  <dcterms:created xsi:type="dcterms:W3CDTF">2021-12-15T10:51:00Z</dcterms:created>
  <dcterms:modified xsi:type="dcterms:W3CDTF">2021-12-21T12:59:00Z</dcterms:modified>
</cp:coreProperties>
</file>